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46CF" w14:textId="77777777" w:rsidR="00826B0F" w:rsidRDefault="00826B0F" w:rsidP="00A26E82">
      <w:pPr>
        <w:spacing w:after="0"/>
        <w:ind w:right="554"/>
        <w:jc w:val="center"/>
        <w:rPr>
          <w:rFonts w:ascii="Avenir LT Std 35 Light" w:hAnsi="Avenir LT Std 35 Light"/>
          <w:b/>
          <w:sz w:val="20"/>
          <w:szCs w:val="20"/>
        </w:rPr>
      </w:pPr>
    </w:p>
    <w:p w14:paraId="3964E029" w14:textId="77777777" w:rsidR="00A77471" w:rsidRDefault="00A77471" w:rsidP="00A26E82">
      <w:pPr>
        <w:spacing w:after="0"/>
        <w:ind w:right="554"/>
        <w:jc w:val="center"/>
        <w:rPr>
          <w:rFonts w:ascii="Montserrat SemiBold" w:hAnsi="Montserrat SemiBold"/>
          <w:b/>
          <w:bCs/>
          <w:color w:val="0D2D4C"/>
          <w:sz w:val="20"/>
          <w:szCs w:val="20"/>
        </w:rPr>
      </w:pPr>
    </w:p>
    <w:p w14:paraId="7BE44F92" w14:textId="621ED552" w:rsidR="00A26E82" w:rsidRDefault="00A26E82" w:rsidP="00A26E82">
      <w:pPr>
        <w:spacing w:after="0"/>
        <w:ind w:right="554"/>
        <w:jc w:val="center"/>
        <w:rPr>
          <w:rFonts w:ascii="Montserrat SemiBold" w:hAnsi="Montserrat SemiBold"/>
          <w:b/>
          <w:bCs/>
          <w:color w:val="0D2D4C"/>
          <w:sz w:val="20"/>
          <w:szCs w:val="20"/>
        </w:rPr>
      </w:pPr>
      <w:r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>Please complete all relevant fields in the document</w:t>
      </w:r>
      <w:r w:rsidR="005B1356"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>,</w:t>
      </w:r>
      <w:r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 xml:space="preserve"> including all labelled mandatory, </w:t>
      </w:r>
      <w:r w:rsidR="00990590"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 xml:space="preserve">and </w:t>
      </w:r>
      <w:r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>using the drop downs where they exist</w:t>
      </w:r>
      <w:r w:rsidR="00990590"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>.</w:t>
      </w:r>
      <w:r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 xml:space="preserve"> </w:t>
      </w:r>
      <w:r w:rsidR="00990590"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>Once completed, please</w:t>
      </w:r>
      <w:r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 xml:space="preserve"> print</w:t>
      </w:r>
      <w:r w:rsidR="005B1356"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 xml:space="preserve">, </w:t>
      </w:r>
      <w:r w:rsidRPr="0024347E">
        <w:rPr>
          <w:rFonts w:ascii="Montserrat SemiBold" w:hAnsi="Montserrat SemiBold"/>
          <w:b/>
          <w:bCs/>
          <w:color w:val="0D2D4C"/>
          <w:sz w:val="20"/>
          <w:szCs w:val="20"/>
        </w:rPr>
        <w:t>sign &amp; stamp. Failure to complete correctly will lead to the document being rejected.</w:t>
      </w:r>
    </w:p>
    <w:p w14:paraId="749A2D0F" w14:textId="77777777" w:rsidR="00A77471" w:rsidRDefault="00A77471" w:rsidP="00A26E82">
      <w:pPr>
        <w:spacing w:after="0"/>
        <w:ind w:right="554"/>
        <w:jc w:val="center"/>
        <w:rPr>
          <w:rFonts w:ascii="Montserrat SemiBold" w:hAnsi="Montserrat SemiBold"/>
          <w:b/>
          <w:bCs/>
          <w:color w:val="0D2D4C"/>
          <w:sz w:val="20"/>
          <w:szCs w:val="20"/>
        </w:rPr>
      </w:pPr>
    </w:p>
    <w:p w14:paraId="69F671DB" w14:textId="77777777" w:rsidR="00A77471" w:rsidRPr="0024347E" w:rsidRDefault="00A77471" w:rsidP="00A26E82">
      <w:pPr>
        <w:spacing w:after="0"/>
        <w:ind w:right="554"/>
        <w:jc w:val="center"/>
        <w:rPr>
          <w:rFonts w:ascii="Montserrat SemiBold" w:hAnsi="Montserrat SemiBold"/>
          <w:b/>
          <w:bCs/>
          <w:color w:val="0D2D4C"/>
          <w:sz w:val="20"/>
          <w:szCs w:val="2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4395"/>
        <w:gridCol w:w="6243"/>
      </w:tblGrid>
      <w:tr w:rsidR="00242FF7" w:rsidRPr="00421CF8" w14:paraId="7C07B301" w14:textId="77777777" w:rsidTr="0024347E">
        <w:trPr>
          <w:trHeight w:val="95"/>
        </w:trPr>
        <w:tc>
          <w:tcPr>
            <w:tcW w:w="10638" w:type="dxa"/>
            <w:gridSpan w:val="2"/>
            <w:shd w:val="clear" w:color="auto" w:fill="70F3CE"/>
            <w:vAlign w:val="center"/>
          </w:tcPr>
          <w:p w14:paraId="1AE5C6C8" w14:textId="77777777" w:rsidR="00242FF7" w:rsidRPr="0024347E" w:rsidRDefault="00242FF7" w:rsidP="00D724D4">
            <w:pPr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  <w:r w:rsidRPr="0024347E">
              <w:rPr>
                <w:rFonts w:ascii="Montserrat SemiBold" w:hAnsi="Montserrat SemiBold"/>
                <w:b/>
                <w:bCs/>
                <w:sz w:val="20"/>
                <w:szCs w:val="20"/>
              </w:rPr>
              <w:t>Application Information</w:t>
            </w:r>
          </w:p>
        </w:tc>
      </w:tr>
      <w:tr w:rsidR="00242FF7" w:rsidRPr="00421CF8" w14:paraId="1BC19154" w14:textId="77777777" w:rsidTr="0024347E">
        <w:trPr>
          <w:trHeight w:val="70"/>
        </w:trPr>
        <w:tc>
          <w:tcPr>
            <w:tcW w:w="4395" w:type="dxa"/>
            <w:shd w:val="clear" w:color="auto" w:fill="D4FAEE"/>
            <w:vAlign w:val="center"/>
          </w:tcPr>
          <w:p w14:paraId="4E6B3116" w14:textId="5298E9B7" w:rsidR="00242FF7" w:rsidRPr="0024347E" w:rsidRDefault="00242FF7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Application </w:t>
            </w:r>
            <w:r w:rsidR="00421CF8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n</w:t>
            </w: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umber(s)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0146FF6C" w14:textId="77777777" w:rsidR="00242FF7" w:rsidRPr="0024347E" w:rsidRDefault="00242FF7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242FF7" w:rsidRPr="00421CF8" w14:paraId="4F5AD3C5" w14:textId="77777777" w:rsidTr="0024347E">
        <w:trPr>
          <w:trHeight w:val="119"/>
        </w:trPr>
        <w:tc>
          <w:tcPr>
            <w:tcW w:w="4395" w:type="dxa"/>
            <w:shd w:val="clear" w:color="auto" w:fill="D4FAEE"/>
            <w:vAlign w:val="center"/>
          </w:tcPr>
          <w:p w14:paraId="6BF0F4BE" w14:textId="52EDE46A" w:rsidR="00242FF7" w:rsidRPr="0024347E" w:rsidRDefault="00242FF7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Applicant </w:t>
            </w:r>
            <w:r w:rsidR="00142C6B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first 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name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15EA0F54" w14:textId="77777777" w:rsidR="00242FF7" w:rsidRPr="0024347E" w:rsidRDefault="00242FF7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B7754A" w:rsidRPr="00421CF8" w14:paraId="5E929A33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6A7B06A1" w14:textId="0B06D9E0" w:rsidR="00B7754A" w:rsidRPr="0024347E" w:rsidRDefault="00142C6B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Applicant surname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0CBA3512" w14:textId="77777777" w:rsidR="00B7754A" w:rsidRPr="0024347E" w:rsidRDefault="00B7754A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B7754A" w:rsidRPr="00421CF8" w14:paraId="65D80C01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39328C3E" w14:textId="0B60AA0D" w:rsidR="00B7754A" w:rsidRPr="0024347E" w:rsidRDefault="00142C6B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Business name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633AE7B6" w14:textId="77777777" w:rsidR="00B7754A" w:rsidRPr="0024347E" w:rsidRDefault="00B7754A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142C6B" w:rsidRPr="00421CF8" w14:paraId="4E103D39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2C5168DE" w14:textId="28CBF4F4" w:rsidR="00142C6B" w:rsidRPr="0024347E" w:rsidRDefault="00142C6B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Trading basis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sdt>
          <w:sdtPr>
            <w:rPr>
              <w:rFonts w:ascii="Montserrat SemiBold" w:hAnsi="Montserrat SemiBold"/>
              <w:b/>
              <w:bCs/>
              <w:color w:val="FFFFFF" w:themeColor="background1"/>
              <w:sz w:val="16"/>
              <w:szCs w:val="16"/>
            </w:rPr>
            <w:alias w:val="Trading Basis"/>
            <w:tag w:val="Trading Basis"/>
            <w:id w:val="-108081796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imited Company" w:value="Limited Company"/>
              <w:listItem w:displayText="Partnership" w:value="Partnership"/>
              <w:listItem w:displayText="Sole Trader" w:value="Sole Trader"/>
            </w:dropDownList>
          </w:sdtPr>
          <w:sdtEndPr>
            <w:rPr>
              <w:rFonts w:ascii="Montserrat Thin" w:hAnsi="Montserrat Thin"/>
              <w:b w:val="0"/>
              <w:bCs w:val="0"/>
              <w:color w:val="auto"/>
              <w:sz w:val="20"/>
              <w:szCs w:val="20"/>
            </w:rPr>
          </w:sdtEndPr>
          <w:sdtContent>
            <w:tc>
              <w:tcPr>
                <w:tcW w:w="6243" w:type="dxa"/>
                <w:shd w:val="clear" w:color="auto" w:fill="D9D9D9" w:themeFill="background1" w:themeFillShade="D9"/>
                <w:vAlign w:val="center"/>
              </w:tcPr>
              <w:p w14:paraId="4A30D2B5" w14:textId="5CAE6739" w:rsidR="00142C6B" w:rsidRPr="0024347E" w:rsidRDefault="00B11089" w:rsidP="00D724D4">
                <w:pPr>
                  <w:rPr>
                    <w:rFonts w:ascii="Montserrat Thin" w:hAnsi="Montserrat Thin"/>
                    <w:sz w:val="20"/>
                    <w:szCs w:val="20"/>
                  </w:rPr>
                </w:pPr>
                <w:r w:rsidRPr="00ED7DF7">
                  <w:rPr>
                    <w:rStyle w:val="PlaceholderText"/>
                    <w:rFonts w:ascii="Montserrat SemiBold" w:hAnsi="Montserrat SemiBold"/>
                    <w:b/>
                    <w:bCs/>
                    <w:color w:val="FFFFFF" w:themeColor="background1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C6B" w:rsidRPr="00421CF8" w14:paraId="4F3EAC55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60099AE2" w14:textId="77777777" w:rsidR="00142C6B" w:rsidRPr="0024347E" w:rsidRDefault="00142C6B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Company registration number </w:t>
            </w:r>
            <w:r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(if applicable)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6B87AE82" w14:textId="77777777" w:rsidR="00142C6B" w:rsidRPr="0024347E" w:rsidRDefault="00142C6B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242FF7" w:rsidRPr="00421CF8" w14:paraId="50AFBEDA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32662381" w14:textId="3380EF89" w:rsidR="00242FF7" w:rsidRPr="0024347E" w:rsidRDefault="00242FF7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Date business established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136CD18D" w14:textId="77777777" w:rsidR="00242FF7" w:rsidRPr="0024347E" w:rsidRDefault="00242FF7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A26E82" w:rsidRPr="00421CF8" w14:paraId="1818C085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0C463843" w14:textId="2AF368DD" w:rsidR="00A26E82" w:rsidRPr="0024347E" w:rsidRDefault="00A26E82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Financial Year End </w:t>
            </w:r>
            <w:r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7CE92AB8" w14:textId="77777777" w:rsidR="00A26E82" w:rsidRPr="0024347E" w:rsidRDefault="00A26E82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242FF7" w:rsidRPr="00421CF8" w14:paraId="4624F464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0139869E" w14:textId="4E37EE50" w:rsidR="00242FF7" w:rsidRPr="0024347E" w:rsidRDefault="00242FF7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How long has the applicant </w:t>
            </w:r>
            <w:r w:rsidR="00142C6B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owned </w:t>
            </w: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the business?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16EE1193" w14:textId="77777777" w:rsidR="00242FF7" w:rsidRPr="0024347E" w:rsidRDefault="00242FF7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242FF7" w:rsidRPr="00421CF8" w14:paraId="7A82CB01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12C08A51" w14:textId="570AA3BA" w:rsidR="00242FF7" w:rsidRPr="0024347E" w:rsidRDefault="00242FF7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Nature of business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7F870975" w14:textId="77777777" w:rsidR="00242FF7" w:rsidRPr="0024347E" w:rsidRDefault="00242FF7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242FF7" w:rsidRPr="00421CF8" w14:paraId="6B2DAA98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06B2EF29" w14:textId="45A3B3C9" w:rsidR="00242FF7" w:rsidRPr="0024347E" w:rsidRDefault="00242FF7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What is the applicant’s percentage shareholding?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198DACDF" w14:textId="77777777" w:rsidR="00242FF7" w:rsidRPr="0024347E" w:rsidRDefault="00242FF7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  <w:tr w:rsidR="00242FF7" w:rsidRPr="00421CF8" w14:paraId="04E42383" w14:textId="77777777" w:rsidTr="0024347E">
        <w:trPr>
          <w:trHeight w:val="60"/>
        </w:trPr>
        <w:tc>
          <w:tcPr>
            <w:tcW w:w="4395" w:type="dxa"/>
            <w:shd w:val="clear" w:color="auto" w:fill="D4FAEE"/>
            <w:vAlign w:val="center"/>
          </w:tcPr>
          <w:p w14:paraId="51F68347" w14:textId="3434FF7C" w:rsidR="00242FF7" w:rsidRPr="0024347E" w:rsidRDefault="00242FF7" w:rsidP="00D724D4">
            <w:pPr>
              <w:rPr>
                <w:rFonts w:ascii="Montserrat Thin" w:hAnsi="Montserrat Thin"/>
                <w:color w:val="0D2D4C"/>
                <w:sz w:val="20"/>
                <w:szCs w:val="20"/>
              </w:rPr>
            </w:pPr>
            <w:r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>How long have you acted for the applicant?</w:t>
            </w:r>
            <w:r w:rsidR="00A26E82" w:rsidRPr="0024347E">
              <w:rPr>
                <w:rFonts w:ascii="Montserrat Thin" w:hAnsi="Montserrat Thin"/>
                <w:color w:val="0D2D4C"/>
                <w:sz w:val="20"/>
                <w:szCs w:val="20"/>
              </w:rPr>
              <w:t xml:space="preserve"> </w:t>
            </w:r>
            <w:r w:rsidR="00A26E82" w:rsidRPr="00ED7DF7">
              <w:rPr>
                <w:rFonts w:ascii="Montserrat SemiBold" w:hAnsi="Montserrat SemiBold"/>
                <w:b/>
                <w:bCs/>
                <w:color w:val="0D2D4C"/>
                <w:sz w:val="16"/>
                <w:szCs w:val="20"/>
              </w:rPr>
              <w:t>(Mandatory)</w:t>
            </w:r>
          </w:p>
        </w:tc>
        <w:tc>
          <w:tcPr>
            <w:tcW w:w="6243" w:type="dxa"/>
            <w:shd w:val="clear" w:color="auto" w:fill="D9D9D9" w:themeFill="background1" w:themeFillShade="D9"/>
            <w:vAlign w:val="center"/>
          </w:tcPr>
          <w:p w14:paraId="79171095" w14:textId="77777777" w:rsidR="00242FF7" w:rsidRPr="0024347E" w:rsidRDefault="00242FF7" w:rsidP="00D724D4">
            <w:pPr>
              <w:rPr>
                <w:rFonts w:ascii="Montserrat Thin" w:hAnsi="Montserrat Thin"/>
                <w:sz w:val="20"/>
                <w:szCs w:val="20"/>
              </w:rPr>
            </w:pPr>
          </w:p>
        </w:tc>
      </w:tr>
    </w:tbl>
    <w:p w14:paraId="3F3303F9" w14:textId="77777777" w:rsidR="00242FF7" w:rsidRDefault="00242FF7" w:rsidP="00A26E82">
      <w:pPr>
        <w:spacing w:after="0"/>
        <w:rPr>
          <w:rFonts w:ascii="Avenir LT Std 35 Light" w:hAnsi="Avenir LT Std 35 Light"/>
          <w:sz w:val="20"/>
          <w:szCs w:val="20"/>
        </w:rPr>
      </w:pPr>
    </w:p>
    <w:p w14:paraId="3AC8B5E1" w14:textId="77777777" w:rsidR="00A77471" w:rsidRPr="00421CF8" w:rsidRDefault="00A77471" w:rsidP="00A26E82">
      <w:pPr>
        <w:spacing w:after="0"/>
        <w:rPr>
          <w:rFonts w:ascii="Avenir LT Std 35 Light" w:hAnsi="Avenir LT Std 35 Light"/>
          <w:sz w:val="20"/>
          <w:szCs w:val="20"/>
        </w:rPr>
      </w:pPr>
    </w:p>
    <w:tbl>
      <w:tblPr>
        <w:tblStyle w:val="TableGrid"/>
        <w:tblW w:w="10611" w:type="dxa"/>
        <w:tblLook w:val="04A0" w:firstRow="1" w:lastRow="0" w:firstColumn="1" w:lastColumn="0" w:noHBand="0" w:noVBand="1"/>
      </w:tblPr>
      <w:tblGrid>
        <w:gridCol w:w="1134"/>
        <w:gridCol w:w="1701"/>
        <w:gridCol w:w="2087"/>
        <w:gridCol w:w="1894"/>
        <w:gridCol w:w="1894"/>
        <w:gridCol w:w="1895"/>
        <w:gridCol w:w="6"/>
      </w:tblGrid>
      <w:tr w:rsidR="00242FF7" w:rsidRPr="00421CF8" w14:paraId="74CBE707" w14:textId="77777777" w:rsidTr="0024347E">
        <w:trPr>
          <w:trHeight w:val="142"/>
        </w:trPr>
        <w:tc>
          <w:tcPr>
            <w:tcW w:w="10611" w:type="dxa"/>
            <w:gridSpan w:val="7"/>
            <w:shd w:val="clear" w:color="auto" w:fill="70F3CE"/>
            <w:vAlign w:val="center"/>
          </w:tcPr>
          <w:p w14:paraId="232C47D1" w14:textId="49405FB0" w:rsidR="00242FF7" w:rsidRPr="0024347E" w:rsidRDefault="00242FF7" w:rsidP="00D724D4">
            <w:pPr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  <w:r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>Please complete all boxes, we can only accept certified figures</w:t>
            </w:r>
            <w:r w:rsidR="00A1541F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 xml:space="preserve"> (</w:t>
            </w:r>
            <w:r w:rsidR="00A1541F" w:rsidRPr="0024347E">
              <w:rPr>
                <w:rFonts w:ascii="Montserrat ExtraBold" w:hAnsi="Montserrat ExtraBold"/>
                <w:b/>
                <w:bCs/>
                <w:color w:val="0D2D4C"/>
                <w:sz w:val="20"/>
                <w:szCs w:val="20"/>
              </w:rPr>
              <w:t>Year 1</w:t>
            </w:r>
            <w:r w:rsidR="00A1541F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 xml:space="preserve"> is </w:t>
            </w:r>
            <w:r w:rsidR="00A1541F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  <w:u w:val="single"/>
              </w:rPr>
              <w:t>latest</w:t>
            </w:r>
            <w:r w:rsidR="00A1541F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 xml:space="preserve"> </w:t>
            </w:r>
            <w:r w:rsidR="00A26E82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 xml:space="preserve">financial </w:t>
            </w:r>
            <w:r w:rsidR="00A1541F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 xml:space="preserve">year, </w:t>
            </w:r>
            <w:r w:rsidR="00A1541F" w:rsidRPr="0024347E">
              <w:rPr>
                <w:rFonts w:ascii="Montserrat ExtraBold" w:hAnsi="Montserrat ExtraBold"/>
                <w:b/>
                <w:bCs/>
                <w:color w:val="0D2D4C"/>
                <w:sz w:val="20"/>
                <w:szCs w:val="20"/>
              </w:rPr>
              <w:t>Year 2</w:t>
            </w:r>
            <w:r w:rsidR="00A1541F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 xml:space="preserve"> is </w:t>
            </w:r>
            <w:r w:rsidR="00A1541F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  <w:u w:val="single"/>
              </w:rPr>
              <w:t>previous</w:t>
            </w:r>
            <w:r w:rsidR="00A26E82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 xml:space="preserve"> financial</w:t>
            </w:r>
            <w:r w:rsidR="00A1541F"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 xml:space="preserve"> year)</w:t>
            </w:r>
          </w:p>
        </w:tc>
      </w:tr>
      <w:tr w:rsidR="00A12183" w:rsidRPr="00421CF8" w14:paraId="12F60DA3" w14:textId="77777777" w:rsidTr="0024347E">
        <w:trPr>
          <w:gridAfter w:val="1"/>
          <w:wAfter w:w="6" w:type="dxa"/>
          <w:trHeight w:val="558"/>
        </w:trPr>
        <w:tc>
          <w:tcPr>
            <w:tcW w:w="1134" w:type="dxa"/>
            <w:shd w:val="clear" w:color="auto" w:fill="D4FAEE"/>
            <w:vAlign w:val="center"/>
          </w:tcPr>
          <w:p w14:paraId="4D6AEA08" w14:textId="77777777" w:rsidR="00A12183" w:rsidRPr="0024347E" w:rsidRDefault="00A12183" w:rsidP="00D724D4">
            <w:pPr>
              <w:jc w:val="center"/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Year</w:t>
            </w:r>
          </w:p>
        </w:tc>
        <w:tc>
          <w:tcPr>
            <w:tcW w:w="1701" w:type="dxa"/>
            <w:shd w:val="clear" w:color="auto" w:fill="D4FAEE"/>
            <w:vAlign w:val="center"/>
          </w:tcPr>
          <w:p w14:paraId="19A123BA" w14:textId="77777777" w:rsidR="00A12183" w:rsidRPr="0024347E" w:rsidRDefault="00A12183" w:rsidP="00D724D4">
            <w:pPr>
              <w:jc w:val="center"/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Turnover</w:t>
            </w:r>
          </w:p>
        </w:tc>
        <w:tc>
          <w:tcPr>
            <w:tcW w:w="2087" w:type="dxa"/>
            <w:shd w:val="clear" w:color="auto" w:fill="D4FAEE"/>
            <w:vAlign w:val="center"/>
          </w:tcPr>
          <w:p w14:paraId="55E462D9" w14:textId="77777777" w:rsidR="00A12183" w:rsidRPr="0024347E" w:rsidRDefault="00A12183" w:rsidP="00D724D4">
            <w:pPr>
              <w:jc w:val="center"/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Net profit (loss) before drawings/taxation</w:t>
            </w:r>
          </w:p>
        </w:tc>
        <w:tc>
          <w:tcPr>
            <w:tcW w:w="1894" w:type="dxa"/>
            <w:shd w:val="clear" w:color="auto" w:fill="D4FAEE"/>
            <w:vAlign w:val="center"/>
          </w:tcPr>
          <w:p w14:paraId="35B0F53A" w14:textId="77777777" w:rsidR="00A12183" w:rsidRPr="0024347E" w:rsidRDefault="00A12183" w:rsidP="00D724D4">
            <w:pPr>
              <w:jc w:val="center"/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Applicant’s share of net profits (loss)</w:t>
            </w:r>
          </w:p>
        </w:tc>
        <w:tc>
          <w:tcPr>
            <w:tcW w:w="1894" w:type="dxa"/>
            <w:shd w:val="clear" w:color="auto" w:fill="D4FAEE"/>
            <w:vAlign w:val="center"/>
          </w:tcPr>
          <w:p w14:paraId="60BC761B" w14:textId="77777777" w:rsidR="00A12183" w:rsidRPr="0024347E" w:rsidRDefault="00A12183" w:rsidP="00D724D4">
            <w:pPr>
              <w:jc w:val="center"/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Applicant’s dividends</w:t>
            </w:r>
          </w:p>
        </w:tc>
        <w:tc>
          <w:tcPr>
            <w:tcW w:w="1895" w:type="dxa"/>
            <w:shd w:val="clear" w:color="auto" w:fill="D4FAEE"/>
            <w:vAlign w:val="center"/>
          </w:tcPr>
          <w:p w14:paraId="390BC0F3" w14:textId="77777777" w:rsidR="00A12183" w:rsidRPr="0024347E" w:rsidRDefault="00A12183" w:rsidP="00D724D4">
            <w:pPr>
              <w:jc w:val="center"/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Applicant’s drawings/salary</w:t>
            </w:r>
          </w:p>
        </w:tc>
      </w:tr>
      <w:tr w:rsidR="00A12183" w:rsidRPr="00421CF8" w14:paraId="6D2A8F19" w14:textId="77777777" w:rsidTr="00421CF8">
        <w:trPr>
          <w:gridAfter w:val="1"/>
          <w:wAfter w:w="6" w:type="dxa"/>
          <w:trHeight w:val="6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75D426" w14:textId="77777777" w:rsidR="00A12183" w:rsidRPr="0024347E" w:rsidRDefault="00A12183" w:rsidP="0036697D">
            <w:pPr>
              <w:jc w:val="center"/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Year 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58768B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57C889F0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4360950D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6B42FDE5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041322CC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</w:tr>
      <w:tr w:rsidR="00A12183" w:rsidRPr="00421CF8" w14:paraId="4448E355" w14:textId="77777777" w:rsidTr="00421CF8">
        <w:trPr>
          <w:gridAfter w:val="1"/>
          <w:wAfter w:w="6" w:type="dxa"/>
          <w:trHeight w:val="6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C0AB9E" w14:textId="77777777" w:rsidR="00A12183" w:rsidRPr="0024347E" w:rsidRDefault="00A12183" w:rsidP="0036697D">
            <w:pPr>
              <w:jc w:val="center"/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Year 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8497DA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7FC25CA9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5E69B0C2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17AEFBF0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2F03EA86" w14:textId="77777777" w:rsidR="00A12183" w:rsidRPr="0024347E" w:rsidRDefault="00A12183" w:rsidP="0036697D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</w:tr>
    </w:tbl>
    <w:p w14:paraId="3B4606C0" w14:textId="77777777" w:rsidR="00242FF7" w:rsidRDefault="00242FF7" w:rsidP="00A26E82">
      <w:pPr>
        <w:spacing w:after="0"/>
        <w:rPr>
          <w:rFonts w:ascii="Avenir LT Std 35 Light" w:hAnsi="Avenir LT Std 35 Light"/>
          <w:sz w:val="20"/>
          <w:szCs w:val="20"/>
        </w:rPr>
      </w:pPr>
    </w:p>
    <w:p w14:paraId="4662F713" w14:textId="77777777" w:rsidR="00A77471" w:rsidRPr="00421CF8" w:rsidRDefault="00A77471" w:rsidP="00A26E82">
      <w:pPr>
        <w:spacing w:after="0"/>
        <w:rPr>
          <w:rFonts w:ascii="Avenir LT Std 35 Light" w:hAnsi="Avenir LT Std 35 Light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2392"/>
        <w:gridCol w:w="18"/>
        <w:gridCol w:w="850"/>
        <w:gridCol w:w="3114"/>
      </w:tblGrid>
      <w:tr w:rsidR="00F358A7" w:rsidRPr="00421CF8" w14:paraId="5CA9B282" w14:textId="77777777" w:rsidTr="0024347E">
        <w:trPr>
          <w:trHeight w:val="99"/>
        </w:trPr>
        <w:tc>
          <w:tcPr>
            <w:tcW w:w="10627" w:type="dxa"/>
            <w:gridSpan w:val="6"/>
            <w:shd w:val="clear" w:color="auto" w:fill="70F3CE"/>
            <w:vAlign w:val="center"/>
          </w:tcPr>
          <w:p w14:paraId="087DC98C" w14:textId="77777777" w:rsidR="00F358A7" w:rsidRPr="0024347E" w:rsidRDefault="00F358A7" w:rsidP="00F358A7">
            <w:pPr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</w:pPr>
            <w:r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>For sole traders</w:t>
            </w:r>
          </w:p>
        </w:tc>
      </w:tr>
      <w:tr w:rsidR="00A12183" w:rsidRPr="00421CF8" w14:paraId="0A838A2C" w14:textId="77777777" w:rsidTr="0024347E">
        <w:trPr>
          <w:trHeight w:val="158"/>
        </w:trPr>
        <w:tc>
          <w:tcPr>
            <w:tcW w:w="3402" w:type="dxa"/>
            <w:shd w:val="clear" w:color="auto" w:fill="D4FAEE"/>
            <w:vAlign w:val="center"/>
          </w:tcPr>
          <w:p w14:paraId="75321D55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Balance of capital account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9C4C9A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Year 1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6D337A32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868" w:type="dxa"/>
            <w:gridSpan w:val="2"/>
            <w:shd w:val="clear" w:color="auto" w:fill="D9D9D9" w:themeFill="background1" w:themeFillShade="D9"/>
            <w:vAlign w:val="center"/>
          </w:tcPr>
          <w:p w14:paraId="6AE3D097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Year 2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0C61795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</w:tr>
      <w:tr w:rsidR="00F358A7" w:rsidRPr="00421CF8" w14:paraId="20A8CDD8" w14:textId="77777777" w:rsidTr="0024347E">
        <w:trPr>
          <w:trHeight w:val="60"/>
        </w:trPr>
        <w:tc>
          <w:tcPr>
            <w:tcW w:w="10627" w:type="dxa"/>
            <w:gridSpan w:val="6"/>
            <w:shd w:val="clear" w:color="auto" w:fill="70F3CE"/>
            <w:vAlign w:val="center"/>
          </w:tcPr>
          <w:p w14:paraId="735861B2" w14:textId="77777777" w:rsidR="00F358A7" w:rsidRPr="0024347E" w:rsidRDefault="00F358A7" w:rsidP="00F358A7">
            <w:pPr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</w:pPr>
            <w:r w:rsidRPr="0024347E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>For limited company</w:t>
            </w:r>
          </w:p>
        </w:tc>
      </w:tr>
      <w:tr w:rsidR="00A12183" w:rsidRPr="00421CF8" w14:paraId="7AC1C810" w14:textId="77777777" w:rsidTr="0024347E">
        <w:trPr>
          <w:trHeight w:val="123"/>
        </w:trPr>
        <w:tc>
          <w:tcPr>
            <w:tcW w:w="3402" w:type="dxa"/>
            <w:shd w:val="clear" w:color="auto" w:fill="D4FAEE"/>
            <w:vAlign w:val="center"/>
          </w:tcPr>
          <w:p w14:paraId="06EDABC4" w14:textId="71196734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Total assets</w:t>
            </w:r>
            <w:r w:rsidR="00A26E82"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,</w:t>
            </w: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 less total liabilities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E33EF0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Year 1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36F27AFE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F653B24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Year 2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99A97E4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</w:tr>
      <w:tr w:rsidR="00A12183" w:rsidRPr="00421CF8" w14:paraId="3DB89DDE" w14:textId="77777777" w:rsidTr="0024347E">
        <w:trPr>
          <w:trHeight w:val="60"/>
        </w:trPr>
        <w:tc>
          <w:tcPr>
            <w:tcW w:w="3402" w:type="dxa"/>
            <w:shd w:val="clear" w:color="auto" w:fill="D4FAEE"/>
            <w:vAlign w:val="center"/>
          </w:tcPr>
          <w:p w14:paraId="7724FD87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Shareholder funds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11F1DA6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Year 1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01C16205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D9FED4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Year 2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01200E2" w14:textId="77777777" w:rsidR="00A12183" w:rsidRPr="0024347E" w:rsidRDefault="00A12183" w:rsidP="00A12183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24347E">
              <w:rPr>
                <w:rFonts w:ascii="Montserrat Light" w:hAnsi="Montserrat Light"/>
                <w:color w:val="0D2D4C"/>
                <w:sz w:val="20"/>
                <w:szCs w:val="20"/>
              </w:rPr>
              <w:t>£</w:t>
            </w:r>
          </w:p>
        </w:tc>
      </w:tr>
    </w:tbl>
    <w:p w14:paraId="179CE93C" w14:textId="77777777" w:rsidR="00A1541F" w:rsidRPr="00A26E82" w:rsidRDefault="00A1541F" w:rsidP="00D724D4">
      <w:pPr>
        <w:spacing w:after="0"/>
        <w:rPr>
          <w:rFonts w:ascii="Avenir LT Std 35 Light" w:hAnsi="Avenir LT Std 35 Light"/>
          <w:sz w:val="18"/>
          <w:szCs w:val="20"/>
        </w:rPr>
      </w:pPr>
    </w:p>
    <w:p w14:paraId="286C9ECD" w14:textId="77777777" w:rsidR="00A77471" w:rsidRDefault="00A77471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</w:p>
    <w:p w14:paraId="40283683" w14:textId="77777777" w:rsidR="00A77471" w:rsidRDefault="00A77471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</w:p>
    <w:p w14:paraId="22265C6D" w14:textId="77777777" w:rsidR="00A77471" w:rsidRDefault="00A77471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</w:p>
    <w:p w14:paraId="0EC4B47C" w14:textId="77777777" w:rsidR="00A77471" w:rsidRDefault="00A77471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</w:p>
    <w:p w14:paraId="38D0D35A" w14:textId="77777777" w:rsidR="00A77471" w:rsidRDefault="00A77471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</w:p>
    <w:p w14:paraId="0E7BA1BE" w14:textId="77777777" w:rsidR="00A77471" w:rsidRDefault="00A77471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</w:p>
    <w:p w14:paraId="59746635" w14:textId="77777777" w:rsidR="00A77471" w:rsidRDefault="00A77471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</w:p>
    <w:p w14:paraId="4C92097A" w14:textId="77777777" w:rsidR="00A77471" w:rsidRDefault="00A77471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</w:p>
    <w:p w14:paraId="5BE6D998" w14:textId="77777777" w:rsidR="00A77471" w:rsidRDefault="00A77471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</w:p>
    <w:p w14:paraId="79AC694D" w14:textId="3B84420E" w:rsidR="00D724D4" w:rsidRPr="0024347E" w:rsidRDefault="00D724D4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  <w:r w:rsidRPr="0024347E">
        <w:rPr>
          <w:rFonts w:ascii="Montserrat Light" w:hAnsi="Montserrat Light"/>
          <w:color w:val="0D2D4C"/>
          <w:sz w:val="20"/>
          <w:szCs w:val="20"/>
        </w:rPr>
        <w:t>Is the business currently solvent?</w:t>
      </w:r>
      <w:r w:rsidR="00A26E82" w:rsidRPr="0024347E">
        <w:rPr>
          <w:rFonts w:ascii="Montserrat Light" w:hAnsi="Montserrat Light"/>
          <w:color w:val="0D2D4C"/>
          <w:sz w:val="20"/>
          <w:szCs w:val="20"/>
        </w:rPr>
        <w:t xml:space="preserve"> </w:t>
      </w:r>
      <w:r w:rsidR="00A26E82" w:rsidRPr="0024347E">
        <w:rPr>
          <w:rFonts w:ascii="Montserrat SemiBold" w:hAnsi="Montserrat SemiBold"/>
          <w:b/>
          <w:bCs/>
          <w:color w:val="0D2D4C"/>
          <w:sz w:val="16"/>
          <w:szCs w:val="20"/>
        </w:rPr>
        <w:t>(Mandatory)</w:t>
      </w:r>
      <w:r w:rsidR="00A26E82" w:rsidRPr="0024347E">
        <w:rPr>
          <w:rFonts w:ascii="Montserrat Light" w:hAnsi="Montserrat Light"/>
          <w:color w:val="0D2D4C"/>
          <w:sz w:val="16"/>
          <w:szCs w:val="20"/>
        </w:rPr>
        <w:t xml:space="preserve"> </w:t>
      </w:r>
      <w:r w:rsidR="00A26E82" w:rsidRPr="0024347E">
        <w:rPr>
          <w:rFonts w:ascii="Montserrat Light" w:hAnsi="Montserrat Light"/>
          <w:color w:val="0D2D4C"/>
          <w:sz w:val="20"/>
          <w:szCs w:val="20"/>
        </w:rPr>
        <w:t xml:space="preserve"> </w:t>
      </w:r>
      <w:sdt>
        <w:sdtPr>
          <w:rPr>
            <w:rFonts w:ascii="Montserrat SemiBold" w:hAnsi="Montserrat SemiBold"/>
            <w:b/>
            <w:bCs/>
            <w:color w:val="AEAAAA" w:themeColor="background2" w:themeShade="BF"/>
            <w:sz w:val="16"/>
            <w:szCs w:val="16"/>
          </w:rPr>
          <w:alias w:val="Yes/No"/>
          <w:tag w:val="Yes/No"/>
          <w:id w:val="2074088114"/>
          <w:lock w:val="sdtLocked"/>
          <w:placeholder>
            <w:docPart w:val="4AE7ADA2978F485F825EED04CCBF940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Fonts w:ascii="Montserrat Light" w:hAnsi="Montserrat Light"/>
            <w:b w:val="0"/>
            <w:bCs w:val="0"/>
            <w:color w:val="0D2D4C"/>
            <w:sz w:val="20"/>
            <w:szCs w:val="20"/>
          </w:rPr>
        </w:sdtEndPr>
        <w:sdtContent>
          <w:r w:rsidR="004C430F" w:rsidRPr="00ED7DF7">
            <w:rPr>
              <w:rStyle w:val="PlaceholderText"/>
              <w:rFonts w:ascii="Montserrat SemiBold" w:hAnsi="Montserrat SemiBold"/>
              <w:b/>
              <w:bCs/>
              <w:color w:val="AEAAAA" w:themeColor="background2" w:themeShade="BF"/>
              <w:sz w:val="16"/>
              <w:szCs w:val="16"/>
            </w:rPr>
            <w:t>Choose an item.</w:t>
          </w:r>
        </w:sdtContent>
      </w:sdt>
    </w:p>
    <w:p w14:paraId="4944CB7D" w14:textId="1672A105" w:rsidR="008556E2" w:rsidRPr="0024347E" w:rsidRDefault="008556E2" w:rsidP="008556E2">
      <w:pPr>
        <w:spacing w:after="0"/>
        <w:rPr>
          <w:rFonts w:ascii="Montserrat Light" w:hAnsi="Montserrat Light"/>
          <w:color w:val="0D2D4C"/>
          <w:sz w:val="20"/>
          <w:szCs w:val="20"/>
        </w:rPr>
      </w:pPr>
      <w:r w:rsidRPr="0024347E">
        <w:rPr>
          <w:rFonts w:ascii="Montserrat Light" w:hAnsi="Montserrat Light"/>
          <w:color w:val="0D2D4C"/>
          <w:sz w:val="20"/>
          <w:szCs w:val="20"/>
        </w:rPr>
        <w:t>Is the current year income stable/increasing going forwards?</w:t>
      </w:r>
      <w:r w:rsidR="00A26E82" w:rsidRPr="0024347E">
        <w:rPr>
          <w:rFonts w:ascii="Montserrat Light" w:hAnsi="Montserrat Light"/>
          <w:color w:val="0D2D4C"/>
          <w:sz w:val="16"/>
          <w:szCs w:val="20"/>
        </w:rPr>
        <w:t xml:space="preserve"> </w:t>
      </w:r>
      <w:r w:rsidR="00A26E82" w:rsidRPr="0024347E">
        <w:rPr>
          <w:rFonts w:ascii="Montserrat SemiBold" w:hAnsi="Montserrat SemiBold"/>
          <w:b/>
          <w:bCs/>
          <w:color w:val="0D2D4C"/>
          <w:sz w:val="16"/>
          <w:szCs w:val="20"/>
        </w:rPr>
        <w:t>(Mandatory)</w:t>
      </w:r>
      <w:r w:rsidR="00A26E82" w:rsidRPr="0024347E">
        <w:rPr>
          <w:rFonts w:ascii="Montserrat Light" w:hAnsi="Montserrat Light"/>
          <w:color w:val="0D2D4C"/>
          <w:sz w:val="16"/>
          <w:szCs w:val="20"/>
        </w:rPr>
        <w:t xml:space="preserve"> </w:t>
      </w:r>
      <w:r w:rsidR="00A26E82" w:rsidRPr="0024347E">
        <w:rPr>
          <w:rFonts w:ascii="Montserrat Light" w:hAnsi="Montserrat Light"/>
          <w:color w:val="0D2D4C"/>
          <w:sz w:val="20"/>
          <w:szCs w:val="20"/>
        </w:rPr>
        <w:t xml:space="preserve"> </w:t>
      </w:r>
      <w:sdt>
        <w:sdtPr>
          <w:rPr>
            <w:rFonts w:ascii="Montserrat Light" w:hAnsi="Montserrat Light"/>
            <w:color w:val="AEAAAA" w:themeColor="background2" w:themeShade="BF"/>
            <w:sz w:val="16"/>
            <w:szCs w:val="16"/>
          </w:rPr>
          <w:alias w:val="Yes/No"/>
          <w:tag w:val="Yes/No"/>
          <w:id w:val="-2071327564"/>
          <w:placeholder>
            <w:docPart w:val="382EBC4F73CF49469E9193417A907E2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color w:val="0D2D4C"/>
            <w:sz w:val="20"/>
            <w:szCs w:val="20"/>
          </w:rPr>
        </w:sdtEndPr>
        <w:sdtContent>
          <w:r w:rsidRPr="00ED7DF7">
            <w:rPr>
              <w:rStyle w:val="PlaceholderText"/>
              <w:rFonts w:ascii="Montserrat SemiBold" w:hAnsi="Montserrat SemiBold"/>
              <w:b/>
              <w:bCs/>
              <w:color w:val="AEAAAA" w:themeColor="background2" w:themeShade="BF"/>
              <w:sz w:val="16"/>
              <w:szCs w:val="16"/>
            </w:rPr>
            <w:t>Choose an item.</w:t>
          </w:r>
        </w:sdtContent>
      </w:sdt>
    </w:p>
    <w:p w14:paraId="4EF06195" w14:textId="77777777" w:rsidR="008556E2" w:rsidRPr="00A26E82" w:rsidRDefault="008556E2" w:rsidP="00D724D4">
      <w:pPr>
        <w:spacing w:after="0"/>
        <w:rPr>
          <w:rFonts w:ascii="Avenir LT Std 35 Light" w:hAnsi="Avenir LT Std 35 Light"/>
          <w:sz w:val="18"/>
          <w:szCs w:val="20"/>
        </w:rPr>
      </w:pPr>
    </w:p>
    <w:p w14:paraId="3FED0810" w14:textId="0D5F4101" w:rsidR="00D724D4" w:rsidRPr="0024347E" w:rsidRDefault="00D724D4" w:rsidP="00D724D4">
      <w:pPr>
        <w:spacing w:after="0"/>
        <w:rPr>
          <w:rFonts w:ascii="Montserrat Light" w:hAnsi="Montserrat Light"/>
          <w:color w:val="0D2D4C"/>
          <w:sz w:val="20"/>
          <w:szCs w:val="20"/>
        </w:rPr>
      </w:pPr>
      <w:r w:rsidRPr="0024347E">
        <w:rPr>
          <w:rFonts w:ascii="Montserrat Light" w:hAnsi="Montserrat Light"/>
          <w:color w:val="0D2D4C"/>
          <w:sz w:val="20"/>
          <w:szCs w:val="20"/>
        </w:rPr>
        <w:t xml:space="preserve">Please provide explanations in the </w:t>
      </w:r>
      <w:r w:rsidR="00A26E82" w:rsidRPr="0024347E">
        <w:rPr>
          <w:rFonts w:ascii="Montserrat Light" w:hAnsi="Montserrat Light"/>
          <w:color w:val="0D2D4C"/>
          <w:sz w:val="20"/>
          <w:szCs w:val="20"/>
        </w:rPr>
        <w:t xml:space="preserve">grey </w:t>
      </w:r>
      <w:r w:rsidRPr="0024347E">
        <w:rPr>
          <w:rFonts w:ascii="Montserrat Light" w:hAnsi="Montserrat Light"/>
          <w:color w:val="0D2D4C"/>
          <w:sz w:val="20"/>
          <w:szCs w:val="20"/>
        </w:rPr>
        <w:t>box below</w:t>
      </w:r>
      <w:r w:rsidR="00A1541F" w:rsidRPr="0024347E">
        <w:rPr>
          <w:rFonts w:ascii="Montserrat Light" w:hAnsi="Montserrat Light"/>
          <w:color w:val="0D2D4C"/>
          <w:sz w:val="20"/>
          <w:szCs w:val="20"/>
        </w:rPr>
        <w:t>, (and projections if possible)</w:t>
      </w:r>
      <w:r w:rsidRPr="0024347E">
        <w:rPr>
          <w:rFonts w:ascii="Montserrat Light" w:hAnsi="Montserrat Light"/>
          <w:color w:val="0D2D4C"/>
          <w:sz w:val="20"/>
          <w:szCs w:val="20"/>
        </w:rPr>
        <w:t xml:space="preserve"> where any of the following applies:</w:t>
      </w:r>
    </w:p>
    <w:p w14:paraId="504D9E0B" w14:textId="2B5EAB6B" w:rsidR="00D724D4" w:rsidRPr="0024347E" w:rsidRDefault="00D724D4" w:rsidP="00A26E82">
      <w:pPr>
        <w:pStyle w:val="ListParagraph"/>
        <w:numPr>
          <w:ilvl w:val="0"/>
          <w:numId w:val="2"/>
        </w:numPr>
        <w:spacing w:after="0"/>
        <w:rPr>
          <w:rFonts w:ascii="Montserrat Light" w:hAnsi="Montserrat Light"/>
          <w:color w:val="0D2D4C"/>
          <w:sz w:val="20"/>
          <w:szCs w:val="20"/>
        </w:rPr>
      </w:pPr>
      <w:r w:rsidRPr="0024347E">
        <w:rPr>
          <w:rFonts w:ascii="Montserrat Light" w:hAnsi="Montserrat Light"/>
          <w:color w:val="0D2D4C"/>
          <w:sz w:val="20"/>
          <w:szCs w:val="20"/>
        </w:rPr>
        <w:t xml:space="preserve">Turnover and/or net profits have </w:t>
      </w:r>
      <w:r w:rsidR="00A26E82" w:rsidRPr="0024347E">
        <w:rPr>
          <w:rFonts w:ascii="Montserrat Light" w:hAnsi="Montserrat Light"/>
          <w:color w:val="0D2D4C"/>
          <w:sz w:val="20"/>
          <w:szCs w:val="20"/>
        </w:rPr>
        <w:t xml:space="preserve">increased or </w:t>
      </w:r>
      <w:r w:rsidRPr="0024347E">
        <w:rPr>
          <w:rFonts w:ascii="Montserrat Light" w:hAnsi="Montserrat Light"/>
          <w:color w:val="0D2D4C"/>
          <w:sz w:val="20"/>
          <w:szCs w:val="20"/>
        </w:rPr>
        <w:t>decreased in the latest year.</w:t>
      </w:r>
    </w:p>
    <w:p w14:paraId="4CBD8784" w14:textId="77777777" w:rsidR="00A77471" w:rsidRDefault="00D724D4" w:rsidP="00A77471">
      <w:pPr>
        <w:pStyle w:val="ListParagraph"/>
        <w:numPr>
          <w:ilvl w:val="0"/>
          <w:numId w:val="2"/>
        </w:numPr>
        <w:spacing w:after="0"/>
        <w:rPr>
          <w:rFonts w:ascii="Montserrat Light" w:hAnsi="Montserrat Light"/>
          <w:color w:val="0D2D4C"/>
          <w:sz w:val="20"/>
          <w:szCs w:val="20"/>
        </w:rPr>
      </w:pPr>
      <w:r w:rsidRPr="0024347E">
        <w:rPr>
          <w:rFonts w:ascii="Montserrat Light" w:hAnsi="Montserrat Light"/>
          <w:color w:val="0D2D4C"/>
          <w:sz w:val="20"/>
          <w:szCs w:val="20"/>
        </w:rPr>
        <w:t xml:space="preserve">The applicant’s personal income from the business has </w:t>
      </w:r>
      <w:r w:rsidR="00A26E82" w:rsidRPr="0024347E">
        <w:rPr>
          <w:rFonts w:ascii="Montserrat Light" w:hAnsi="Montserrat Light"/>
          <w:color w:val="0D2D4C"/>
          <w:sz w:val="20"/>
          <w:szCs w:val="20"/>
        </w:rPr>
        <w:t xml:space="preserve">significantly increased or </w:t>
      </w:r>
      <w:r w:rsidRPr="0024347E">
        <w:rPr>
          <w:rFonts w:ascii="Montserrat Light" w:hAnsi="Montserrat Light"/>
          <w:color w:val="0D2D4C"/>
          <w:sz w:val="20"/>
          <w:szCs w:val="20"/>
        </w:rPr>
        <w:t xml:space="preserve">decreased in the </w:t>
      </w:r>
      <w:r w:rsidR="0024347E">
        <w:rPr>
          <w:rFonts w:ascii="Montserrat Light" w:hAnsi="Montserrat Light"/>
          <w:color w:val="0D2D4C"/>
          <w:sz w:val="20"/>
          <w:szCs w:val="20"/>
        </w:rPr>
        <w:br/>
      </w:r>
      <w:r w:rsidRPr="0024347E">
        <w:rPr>
          <w:rFonts w:ascii="Montserrat Light" w:hAnsi="Montserrat Light"/>
          <w:color w:val="0D2D4C"/>
          <w:sz w:val="20"/>
          <w:szCs w:val="20"/>
        </w:rPr>
        <w:t>latest year.</w:t>
      </w:r>
    </w:p>
    <w:p w14:paraId="5FD0F548" w14:textId="77777777" w:rsidR="00A77471" w:rsidRDefault="00256DE9" w:rsidP="00A77471">
      <w:pPr>
        <w:pStyle w:val="ListParagraph"/>
        <w:spacing w:after="0"/>
      </w:pPr>
      <w:r>
        <w:tab/>
      </w:r>
    </w:p>
    <w:p w14:paraId="04C0D6EE" w14:textId="5DAD638D" w:rsidR="00256DE9" w:rsidRPr="00A77471" w:rsidRDefault="00D07780" w:rsidP="00A77471">
      <w:pPr>
        <w:pStyle w:val="ListParagraph"/>
        <w:spacing w:after="0"/>
        <w:rPr>
          <w:rFonts w:ascii="Montserrat Light" w:hAnsi="Montserrat Light"/>
          <w:color w:val="0D2D4C"/>
          <w:sz w:val="20"/>
          <w:szCs w:val="20"/>
        </w:rPr>
      </w:pPr>
      <w:r>
        <w:tab/>
      </w:r>
    </w:p>
    <w:tbl>
      <w:tblPr>
        <w:tblStyle w:val="TableGrid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77"/>
      </w:tblGrid>
      <w:tr w:rsidR="00D724D4" w14:paraId="1EE857AC" w14:textId="77777777" w:rsidTr="00B7209F">
        <w:trPr>
          <w:trHeight w:val="3468"/>
        </w:trPr>
        <w:tc>
          <w:tcPr>
            <w:tcW w:w="10477" w:type="dxa"/>
            <w:shd w:val="clear" w:color="auto" w:fill="D9D9D9" w:themeFill="background1" w:themeFillShade="D9"/>
          </w:tcPr>
          <w:p w14:paraId="39281510" w14:textId="77777777" w:rsidR="00D724D4" w:rsidRDefault="00C257E9" w:rsidP="00D724D4">
            <w:pPr>
              <w:rPr>
                <w:rFonts w:ascii="Montserrat Light" w:hAnsi="Montserrat Light"/>
                <w:color w:val="0D2D4C"/>
                <w:szCs w:val="20"/>
              </w:rPr>
            </w:pPr>
            <w:r>
              <w:rPr>
                <w:rFonts w:ascii="Montserrat Light" w:hAnsi="Montserrat Light"/>
                <w:color w:val="0D2D4C"/>
                <w:szCs w:val="20"/>
              </w:rPr>
              <w:br/>
            </w:r>
            <w:r w:rsidR="000E1526" w:rsidRPr="00ED7DF7">
              <w:rPr>
                <w:rFonts w:ascii="Montserrat Light" w:hAnsi="Montserrat Light"/>
                <w:color w:val="0D2D4C"/>
                <w:szCs w:val="20"/>
              </w:rPr>
              <w:t>Please type explanation in this box</w:t>
            </w:r>
          </w:p>
          <w:p w14:paraId="5692F1DF" w14:textId="77777777" w:rsidR="00B7209F" w:rsidRPr="00B7209F" w:rsidRDefault="00B7209F" w:rsidP="00B7209F">
            <w:pPr>
              <w:rPr>
                <w:rFonts w:ascii="Montserrat Light" w:hAnsi="Montserrat Light"/>
                <w:szCs w:val="20"/>
              </w:rPr>
            </w:pPr>
          </w:p>
          <w:p w14:paraId="20ECC101" w14:textId="77777777" w:rsidR="00B7209F" w:rsidRDefault="00B7209F" w:rsidP="00B7209F">
            <w:pPr>
              <w:rPr>
                <w:rFonts w:ascii="Montserrat Light" w:hAnsi="Montserrat Light"/>
                <w:color w:val="0D2D4C"/>
                <w:szCs w:val="20"/>
              </w:rPr>
            </w:pPr>
          </w:p>
          <w:p w14:paraId="7AADA4EE" w14:textId="77777777" w:rsidR="00B7209F" w:rsidRDefault="00B7209F" w:rsidP="00B7209F">
            <w:pPr>
              <w:rPr>
                <w:rFonts w:ascii="Montserrat Light" w:hAnsi="Montserrat Light"/>
                <w:color w:val="0D2D4C"/>
                <w:szCs w:val="20"/>
              </w:rPr>
            </w:pPr>
          </w:p>
          <w:p w14:paraId="02B96F1D" w14:textId="729D3046" w:rsidR="00B7209F" w:rsidRPr="00B7209F" w:rsidRDefault="00B7209F" w:rsidP="00B7209F">
            <w:pPr>
              <w:tabs>
                <w:tab w:val="left" w:pos="9485"/>
              </w:tabs>
              <w:ind w:right="274"/>
              <w:rPr>
                <w:rFonts w:ascii="Montserrat Light" w:hAnsi="Montserrat Light"/>
                <w:szCs w:val="20"/>
              </w:rPr>
            </w:pPr>
            <w:r>
              <w:rPr>
                <w:rFonts w:ascii="Montserrat Light" w:hAnsi="Montserrat Light"/>
                <w:szCs w:val="20"/>
              </w:rPr>
              <w:tab/>
            </w:r>
          </w:p>
        </w:tc>
      </w:tr>
    </w:tbl>
    <w:p w14:paraId="435C34BC" w14:textId="77E0FB83" w:rsidR="00A77471" w:rsidRDefault="00A77471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459"/>
        <w:gridCol w:w="5031"/>
      </w:tblGrid>
      <w:tr w:rsidR="00D724D4" w:rsidRPr="00421CF8" w14:paraId="39029F6B" w14:textId="77777777" w:rsidTr="00B7209F">
        <w:trPr>
          <w:trHeight w:val="58"/>
        </w:trPr>
        <w:tc>
          <w:tcPr>
            <w:tcW w:w="5459" w:type="dxa"/>
            <w:shd w:val="clear" w:color="auto" w:fill="D4FAEE"/>
            <w:vAlign w:val="center"/>
          </w:tcPr>
          <w:p w14:paraId="63B4EAF2" w14:textId="5BE09B1A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Accountants name </w:t>
            </w:r>
            <w:r w:rsidRPr="00ED7DF7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>(Mandatory)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14:paraId="2EA63316" w14:textId="77777777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</w:p>
        </w:tc>
      </w:tr>
      <w:tr w:rsidR="0036697D" w:rsidRPr="00421CF8" w14:paraId="2B73EF77" w14:textId="77777777" w:rsidTr="00B7209F">
        <w:trPr>
          <w:trHeight w:val="58"/>
        </w:trPr>
        <w:tc>
          <w:tcPr>
            <w:tcW w:w="5459" w:type="dxa"/>
            <w:shd w:val="clear" w:color="auto" w:fill="D4FAEE"/>
            <w:vAlign w:val="center"/>
          </w:tcPr>
          <w:p w14:paraId="34AAB033" w14:textId="77777777" w:rsidR="0036697D" w:rsidRPr="00ED7DF7" w:rsidRDefault="0036697D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Accountants firm name </w:t>
            </w:r>
            <w:r w:rsidRPr="00ED7DF7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>(Mandatory)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14:paraId="133676B0" w14:textId="77777777" w:rsidR="0036697D" w:rsidRPr="00ED7DF7" w:rsidRDefault="0036697D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</w:p>
        </w:tc>
      </w:tr>
      <w:tr w:rsidR="00D724D4" w:rsidRPr="00421CF8" w14:paraId="60A99D66" w14:textId="77777777" w:rsidTr="00B7209F">
        <w:trPr>
          <w:trHeight w:val="58"/>
        </w:trPr>
        <w:tc>
          <w:tcPr>
            <w:tcW w:w="5459" w:type="dxa"/>
            <w:shd w:val="clear" w:color="auto" w:fill="D4FAEE"/>
            <w:vAlign w:val="center"/>
          </w:tcPr>
          <w:p w14:paraId="19B6848B" w14:textId="77777777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Qualifications </w:t>
            </w:r>
            <w:r w:rsidRPr="00ED7DF7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>(Mandatory)</w:t>
            </w:r>
          </w:p>
        </w:tc>
        <w:sdt>
          <w:sdtPr>
            <w:rPr>
              <w:rFonts w:ascii="Montserrat Light" w:hAnsi="Montserrat Light"/>
              <w:color w:val="0D2D4C"/>
              <w:sz w:val="20"/>
              <w:szCs w:val="20"/>
            </w:rPr>
            <w:alias w:val="Qualification"/>
            <w:tag w:val="Qualification"/>
            <w:id w:val="-126715378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APA" w:value="AAPA"/>
              <w:listItem w:displayText="ACA" w:value="ACA"/>
              <w:listItem w:displayText="ACCA" w:value="ACCA"/>
              <w:listItem w:displayText="ACMA" w:value="ACMA"/>
              <w:listItem w:displayText="AIA" w:value="AIA"/>
              <w:listItem w:displayText="CA (ICAS)" w:value="CA (ICAS)"/>
              <w:listItem w:displayText="CIMA" w:value="CIMA"/>
              <w:listItem w:displayText="CIPFA" w:value="CIPFA"/>
              <w:listItem w:displayText="CTA" w:value="CTA"/>
              <w:listItem w:displayText="CTTA" w:value="CTTA"/>
              <w:listItem w:displayText="FAPA" w:value="FAPA"/>
              <w:listItem w:displayText="FCA" w:value="FCA"/>
              <w:listItem w:displayText="FCCA" w:value="FCCA"/>
              <w:listItem w:displayText="FCMA" w:value="FCMA"/>
              <w:listItem w:displayText="IFA" w:value="IFA"/>
            </w:dropDownList>
          </w:sdtPr>
          <w:sdtContent>
            <w:tc>
              <w:tcPr>
                <w:tcW w:w="5031" w:type="dxa"/>
                <w:shd w:val="clear" w:color="auto" w:fill="D9D9D9" w:themeFill="background1" w:themeFillShade="D9"/>
                <w:vAlign w:val="center"/>
              </w:tcPr>
              <w:p w14:paraId="0A0799F2" w14:textId="671E75A6" w:rsidR="00D724D4" w:rsidRPr="00ED7DF7" w:rsidRDefault="00CA16B6" w:rsidP="00A1541F">
                <w:pPr>
                  <w:rPr>
                    <w:rFonts w:ascii="Montserrat Light" w:hAnsi="Montserrat Light"/>
                    <w:color w:val="0D2D4C"/>
                    <w:sz w:val="20"/>
                    <w:szCs w:val="20"/>
                  </w:rPr>
                </w:pPr>
                <w:r w:rsidRPr="00ED7DF7">
                  <w:rPr>
                    <w:rStyle w:val="PlaceholderText"/>
                    <w:rFonts w:ascii="Montserrat SemiBold" w:hAnsi="Montserrat SemiBold"/>
                    <w:b/>
                    <w:bCs/>
                    <w:color w:val="FFFFFF" w:themeColor="background1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724D4" w:rsidRPr="00421CF8" w14:paraId="02423796" w14:textId="77777777" w:rsidTr="00B7209F">
        <w:trPr>
          <w:trHeight w:val="58"/>
        </w:trPr>
        <w:tc>
          <w:tcPr>
            <w:tcW w:w="5459" w:type="dxa"/>
            <w:shd w:val="clear" w:color="auto" w:fill="D4FAEE"/>
            <w:vAlign w:val="center"/>
          </w:tcPr>
          <w:p w14:paraId="66082CA4" w14:textId="77777777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Signature </w:t>
            </w:r>
            <w:r w:rsidRPr="00ED7DF7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>(Mandatory)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14:paraId="62A58091" w14:textId="77777777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</w:p>
        </w:tc>
      </w:tr>
      <w:tr w:rsidR="00D724D4" w:rsidRPr="00421CF8" w14:paraId="21CD7814" w14:textId="77777777" w:rsidTr="00B7209F">
        <w:trPr>
          <w:trHeight w:val="58"/>
        </w:trPr>
        <w:tc>
          <w:tcPr>
            <w:tcW w:w="5459" w:type="dxa"/>
            <w:shd w:val="clear" w:color="auto" w:fill="D4FAEE"/>
            <w:vAlign w:val="center"/>
          </w:tcPr>
          <w:p w14:paraId="415B211A" w14:textId="77777777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Date </w:t>
            </w:r>
            <w:r w:rsidRPr="00ED7DF7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>(Mandatory)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14:paraId="6011B158" w14:textId="77777777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</w:p>
        </w:tc>
      </w:tr>
      <w:tr w:rsidR="00D724D4" w:rsidRPr="00421CF8" w14:paraId="1543611B" w14:textId="77777777" w:rsidTr="00B7209F">
        <w:trPr>
          <w:trHeight w:val="1886"/>
        </w:trPr>
        <w:tc>
          <w:tcPr>
            <w:tcW w:w="5459" w:type="dxa"/>
            <w:shd w:val="clear" w:color="auto" w:fill="D4FAEE"/>
          </w:tcPr>
          <w:p w14:paraId="62845B73" w14:textId="4C771301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Accountant’s practice stamp </w:t>
            </w:r>
            <w:r w:rsidRPr="00ED7DF7">
              <w:rPr>
                <w:rFonts w:ascii="Montserrat SemiBold" w:hAnsi="Montserrat SemiBold"/>
                <w:b/>
                <w:bCs/>
                <w:color w:val="0D2D4C"/>
                <w:sz w:val="20"/>
                <w:szCs w:val="20"/>
              </w:rPr>
              <w:t>(Mandatory)</w:t>
            </w:r>
            <w:r w:rsidR="00A26E82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br/>
            </w:r>
          </w:p>
          <w:p w14:paraId="63F9BFAB" w14:textId="00FBDE62" w:rsidR="00D724D4" w:rsidRPr="00ED7DF7" w:rsidRDefault="005B1356" w:rsidP="00990590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>I</w:t>
            </w:r>
            <w:r w:rsidR="00D724D4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f </w:t>
            </w:r>
            <w:r w:rsidR="00990590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>no stamp</w:t>
            </w:r>
            <w:r w:rsidR="00D724D4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 available</w:t>
            </w:r>
            <w:r w:rsidR="00990590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>,</w:t>
            </w:r>
            <w:r w:rsidR="00D724D4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 please send </w:t>
            </w:r>
            <w:r w:rsidR="00990590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this form </w:t>
            </w:r>
            <w:r w:rsidR="00D724D4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>accompanied by a</w:t>
            </w:r>
            <w:r w:rsidR="00990590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 xml:space="preserve"> </w:t>
            </w:r>
            <w:r w:rsidR="00D724D4"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>covering letter on your company’s letter head</w:t>
            </w: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>.</w:t>
            </w: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14:paraId="7F3AFE86" w14:textId="77777777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</w:p>
        </w:tc>
      </w:tr>
      <w:tr w:rsidR="00D724D4" w:rsidRPr="00421CF8" w14:paraId="412F5AF3" w14:textId="77777777" w:rsidTr="00B7209F">
        <w:trPr>
          <w:trHeight w:val="1125"/>
        </w:trPr>
        <w:tc>
          <w:tcPr>
            <w:tcW w:w="10490" w:type="dxa"/>
            <w:gridSpan w:val="2"/>
            <w:shd w:val="clear" w:color="auto" w:fill="D4FAEE"/>
            <w:vAlign w:val="center"/>
          </w:tcPr>
          <w:p w14:paraId="3FE0E33D" w14:textId="77777777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>If you do not hold one of these qualifications we will require SA302s and the Tax Year Overview for Sole Traders or Partnerships.</w:t>
            </w:r>
          </w:p>
          <w:p w14:paraId="317A7034" w14:textId="77777777" w:rsidR="00D724D4" w:rsidRPr="00ED7DF7" w:rsidRDefault="00D724D4" w:rsidP="00A1541F">
            <w:pPr>
              <w:rPr>
                <w:rFonts w:ascii="Montserrat Light" w:hAnsi="Montserrat Light"/>
                <w:color w:val="0D2D4C"/>
                <w:sz w:val="20"/>
                <w:szCs w:val="20"/>
              </w:rPr>
            </w:pPr>
            <w:r w:rsidRPr="00ED7DF7">
              <w:rPr>
                <w:rFonts w:ascii="Montserrat Light" w:hAnsi="Montserrat Light"/>
                <w:color w:val="0D2D4C"/>
                <w:sz w:val="20"/>
                <w:szCs w:val="20"/>
              </w:rPr>
              <w:t>For Limited Companies the accountant’s certificate must be reviewed and signed by an accountant with a recognised qualification</w:t>
            </w:r>
          </w:p>
        </w:tc>
      </w:tr>
    </w:tbl>
    <w:p w14:paraId="3B91E3C1" w14:textId="09CD6BA6" w:rsidR="00A77471" w:rsidRPr="00A77471" w:rsidRDefault="00A77471" w:rsidP="00A77471">
      <w:pPr>
        <w:tabs>
          <w:tab w:val="left" w:pos="4416"/>
        </w:tabs>
        <w:rPr>
          <w:rFonts w:ascii="Avenir Next LT Pro" w:hAnsi="Avenir Next LT Pro"/>
          <w:szCs w:val="20"/>
        </w:rPr>
      </w:pPr>
    </w:p>
    <w:sectPr w:rsidR="00A77471" w:rsidRPr="00A77471" w:rsidSect="00A77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0" w:bottom="142" w:left="720" w:header="0" w:footer="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9843" w14:textId="77777777" w:rsidR="00AC290A" w:rsidRDefault="00AC290A" w:rsidP="00D724D4">
      <w:pPr>
        <w:spacing w:after="0" w:line="240" w:lineRule="auto"/>
      </w:pPr>
      <w:r>
        <w:separator/>
      </w:r>
    </w:p>
  </w:endnote>
  <w:endnote w:type="continuationSeparator" w:id="0">
    <w:p w14:paraId="416747E3" w14:textId="77777777" w:rsidR="00AC290A" w:rsidRDefault="00AC290A" w:rsidP="00D7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Thin">
    <w:panose1 w:val="00000300000000000000"/>
    <w:charset w:val="4D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B8A" w14:textId="77777777" w:rsidR="00B7209F" w:rsidRDefault="00B72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9E0C" w14:textId="5D883457" w:rsidR="00ED7DF7" w:rsidRDefault="00A77471" w:rsidP="00555B48">
    <w:pPr>
      <w:pStyle w:val="Footer"/>
      <w:tabs>
        <w:tab w:val="left" w:pos="1656"/>
      </w:tabs>
      <w:ind w:left="-720"/>
    </w:pPr>
    <w:r>
      <w:rPr>
        <w:noProof/>
      </w:rPr>
      <w:drawing>
        <wp:inline distT="0" distB="0" distL="0" distR="0" wp14:anchorId="142E1C38" wp14:editId="0AC58BD4">
          <wp:extent cx="7602928" cy="1610032"/>
          <wp:effectExtent l="0" t="0" r="4445" b="3175"/>
          <wp:docPr id="1928169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6915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928" cy="1610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B2EE" w14:textId="24EC2573" w:rsidR="00555B48" w:rsidRDefault="00D07780" w:rsidP="00555B48">
    <w:pPr>
      <w:pStyle w:val="Footer"/>
      <w:ind w:left="-709"/>
    </w:pPr>
    <w:r>
      <w:rPr>
        <w:noProof/>
      </w:rPr>
      <w:drawing>
        <wp:inline distT="0" distB="0" distL="0" distR="0" wp14:anchorId="12656427" wp14:editId="0B9D2E2C">
          <wp:extent cx="7574001" cy="1603906"/>
          <wp:effectExtent l="0" t="0" r="0" b="0"/>
          <wp:docPr id="1723768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76825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01" cy="1603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E8F3" w14:textId="77777777" w:rsidR="00AC290A" w:rsidRDefault="00AC290A" w:rsidP="00D724D4">
      <w:pPr>
        <w:spacing w:after="0" w:line="240" w:lineRule="auto"/>
      </w:pPr>
      <w:r>
        <w:separator/>
      </w:r>
    </w:p>
  </w:footnote>
  <w:footnote w:type="continuationSeparator" w:id="0">
    <w:p w14:paraId="5E0C0C70" w14:textId="77777777" w:rsidR="00AC290A" w:rsidRDefault="00AC290A" w:rsidP="00D7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F115" w14:textId="77777777" w:rsidR="00B7209F" w:rsidRDefault="00B72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46E7" w14:textId="375A2DF5" w:rsidR="003E59AB" w:rsidRDefault="00A77471" w:rsidP="00A77471">
    <w:pPr>
      <w:pStyle w:val="Header"/>
      <w:ind w:left="-709" w:right="-720"/>
    </w:pPr>
    <w:r>
      <w:rPr>
        <w:noProof/>
      </w:rPr>
      <w:drawing>
        <wp:inline distT="0" distB="0" distL="0" distR="0" wp14:anchorId="19A1D491" wp14:editId="5BBF60C4">
          <wp:extent cx="7547473" cy="1344592"/>
          <wp:effectExtent l="0" t="0" r="0" b="1905"/>
          <wp:docPr id="1146948955" name="Picture 1146948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948955" name="Picture 11469489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473" cy="134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1A39" w14:textId="73394F1A" w:rsidR="003E59AB" w:rsidRDefault="00826B0F" w:rsidP="00E56014">
    <w:pPr>
      <w:pStyle w:val="Header"/>
      <w:ind w:left="-709" w:right="-720"/>
    </w:pPr>
    <w:r>
      <w:rPr>
        <w:noProof/>
      </w:rPr>
      <w:drawing>
        <wp:inline distT="0" distB="0" distL="0" distR="0" wp14:anchorId="6EA9FB7E" wp14:editId="1F5B9CB3">
          <wp:extent cx="7618245" cy="1357200"/>
          <wp:effectExtent l="0" t="0" r="1905" b="1905"/>
          <wp:docPr id="2082290291" name="Picture 2082290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90291" name="Picture 20822902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245" cy="13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929"/>
    <w:multiLevelType w:val="hybridMultilevel"/>
    <w:tmpl w:val="DF6A9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47162"/>
    <w:multiLevelType w:val="hybridMultilevel"/>
    <w:tmpl w:val="65502920"/>
    <w:lvl w:ilvl="0" w:tplc="4384B5CA">
      <w:numFmt w:val="bullet"/>
      <w:lvlText w:val="•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443528">
    <w:abstractNumId w:val="0"/>
  </w:num>
  <w:num w:numId="2" w16cid:durableId="109644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F7"/>
    <w:rsid w:val="0005624B"/>
    <w:rsid w:val="00075E60"/>
    <w:rsid w:val="00092734"/>
    <w:rsid w:val="000E1526"/>
    <w:rsid w:val="00142C6B"/>
    <w:rsid w:val="00157C06"/>
    <w:rsid w:val="00242FF7"/>
    <w:rsid w:val="0024347E"/>
    <w:rsid w:val="00256DE9"/>
    <w:rsid w:val="0036697D"/>
    <w:rsid w:val="003E59AB"/>
    <w:rsid w:val="003F02A5"/>
    <w:rsid w:val="0040671F"/>
    <w:rsid w:val="00421CF8"/>
    <w:rsid w:val="004803CC"/>
    <w:rsid w:val="004C430F"/>
    <w:rsid w:val="004C4BDD"/>
    <w:rsid w:val="00555B48"/>
    <w:rsid w:val="005B1356"/>
    <w:rsid w:val="006A2A3C"/>
    <w:rsid w:val="006E0568"/>
    <w:rsid w:val="006E6B2F"/>
    <w:rsid w:val="0070093C"/>
    <w:rsid w:val="00743497"/>
    <w:rsid w:val="00782313"/>
    <w:rsid w:val="00790631"/>
    <w:rsid w:val="007E090E"/>
    <w:rsid w:val="00826B0F"/>
    <w:rsid w:val="008556E2"/>
    <w:rsid w:val="00881A95"/>
    <w:rsid w:val="008D146E"/>
    <w:rsid w:val="008E32B8"/>
    <w:rsid w:val="009066C8"/>
    <w:rsid w:val="00916081"/>
    <w:rsid w:val="00990590"/>
    <w:rsid w:val="00992D95"/>
    <w:rsid w:val="009D08CB"/>
    <w:rsid w:val="00A12183"/>
    <w:rsid w:val="00A1541F"/>
    <w:rsid w:val="00A26E82"/>
    <w:rsid w:val="00A5352E"/>
    <w:rsid w:val="00A77471"/>
    <w:rsid w:val="00AC290A"/>
    <w:rsid w:val="00B11089"/>
    <w:rsid w:val="00B17AB2"/>
    <w:rsid w:val="00B7209F"/>
    <w:rsid w:val="00B76FB0"/>
    <w:rsid w:val="00B7754A"/>
    <w:rsid w:val="00B85786"/>
    <w:rsid w:val="00B92AAD"/>
    <w:rsid w:val="00BA5A12"/>
    <w:rsid w:val="00BD19BA"/>
    <w:rsid w:val="00C257E9"/>
    <w:rsid w:val="00C63CF0"/>
    <w:rsid w:val="00CA16B6"/>
    <w:rsid w:val="00D07780"/>
    <w:rsid w:val="00D724D4"/>
    <w:rsid w:val="00E26F50"/>
    <w:rsid w:val="00E45459"/>
    <w:rsid w:val="00E56014"/>
    <w:rsid w:val="00ED1D9C"/>
    <w:rsid w:val="00ED7DF7"/>
    <w:rsid w:val="00F358A7"/>
    <w:rsid w:val="00F81012"/>
    <w:rsid w:val="00F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A123"/>
  <w15:chartTrackingRefBased/>
  <w15:docId w15:val="{0BEB3803-8F13-4184-82FC-79E61F39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352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92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D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7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9AB"/>
  </w:style>
  <w:style w:type="paragraph" w:styleId="Footer">
    <w:name w:val="footer"/>
    <w:basedOn w:val="Normal"/>
    <w:link w:val="FooterChar"/>
    <w:uiPriority w:val="99"/>
    <w:unhideWhenUsed/>
    <w:rsid w:val="003E5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D64E4-67CF-40DF-9B5F-EF1E070B3BFC}"/>
      </w:docPartPr>
      <w:docPartBody>
        <w:p w:rsidR="00290398" w:rsidRDefault="00304133">
          <w:r w:rsidRPr="00FD1DE4">
            <w:rPr>
              <w:rStyle w:val="PlaceholderText"/>
            </w:rPr>
            <w:t>Choose an item.</w:t>
          </w:r>
        </w:p>
      </w:docPartBody>
    </w:docPart>
    <w:docPart>
      <w:docPartPr>
        <w:name w:val="4AE7ADA2978F485F825EED04CCBF9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3EFE-C055-4450-974B-199952ED381E}"/>
      </w:docPartPr>
      <w:docPartBody>
        <w:p w:rsidR="00290398" w:rsidRDefault="00304133" w:rsidP="00304133">
          <w:pPr>
            <w:pStyle w:val="4AE7ADA2978F485F825EED04CCBF9405"/>
          </w:pPr>
          <w:r w:rsidRPr="00FD1DE4">
            <w:rPr>
              <w:rStyle w:val="PlaceholderText"/>
            </w:rPr>
            <w:t>Choose an item.</w:t>
          </w:r>
        </w:p>
      </w:docPartBody>
    </w:docPart>
    <w:docPart>
      <w:docPartPr>
        <w:name w:val="382EBC4F73CF49469E9193417A90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3B3F-C65C-4D4C-A508-AEFE34EC6D92}"/>
      </w:docPartPr>
      <w:docPartBody>
        <w:p w:rsidR="007E6833" w:rsidRDefault="00A82ABD" w:rsidP="00A82ABD">
          <w:pPr>
            <w:pStyle w:val="382EBC4F73CF49469E9193417A907E29"/>
          </w:pPr>
          <w:r w:rsidRPr="00FD1D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Thin">
    <w:panose1 w:val="00000300000000000000"/>
    <w:charset w:val="4D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33"/>
    <w:rsid w:val="00092734"/>
    <w:rsid w:val="001832C1"/>
    <w:rsid w:val="00290398"/>
    <w:rsid w:val="00304133"/>
    <w:rsid w:val="003459F5"/>
    <w:rsid w:val="00347011"/>
    <w:rsid w:val="006671C5"/>
    <w:rsid w:val="00682065"/>
    <w:rsid w:val="006F4FBA"/>
    <w:rsid w:val="007E6833"/>
    <w:rsid w:val="00903A27"/>
    <w:rsid w:val="009066C8"/>
    <w:rsid w:val="00A82ABD"/>
    <w:rsid w:val="00E7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ABD"/>
    <w:rPr>
      <w:color w:val="808080"/>
    </w:rPr>
  </w:style>
  <w:style w:type="paragraph" w:customStyle="1" w:styleId="4AE7ADA2978F485F825EED04CCBF9405">
    <w:name w:val="4AE7ADA2978F485F825EED04CCBF9405"/>
    <w:rsid w:val="00304133"/>
    <w:rPr>
      <w:rFonts w:eastAsiaTheme="minorHAnsi"/>
      <w:lang w:eastAsia="en-US"/>
    </w:rPr>
  </w:style>
  <w:style w:type="paragraph" w:customStyle="1" w:styleId="382EBC4F73CF49469E9193417A907E29">
    <w:name w:val="382EBC4F73CF49469E9193417A907E29"/>
    <w:rsid w:val="00A82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F4EDE8-8416-2947-B7EA-E0841DCA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Thursby, Andy</dc:creator>
  <cp:keywords/>
  <dc:description/>
  <cp:lastModifiedBy>Stephen Holland</cp:lastModifiedBy>
  <cp:revision>5</cp:revision>
  <dcterms:created xsi:type="dcterms:W3CDTF">2025-12-15T13:40:00Z</dcterms:created>
  <dcterms:modified xsi:type="dcterms:W3CDTF">2025-12-15T14:12:00Z</dcterms:modified>
</cp:coreProperties>
</file>